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34325" w14:textId="77777777" w:rsidR="00441738" w:rsidRPr="00570400" w:rsidRDefault="00441738" w:rsidP="00441738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570400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093BADB" w14:textId="79F08819" w:rsidR="00441738" w:rsidRPr="00570400" w:rsidRDefault="00441738" w:rsidP="00441738">
      <w:pPr>
        <w:widowControl/>
        <w:autoSpaceDE/>
        <w:autoSpaceDN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570400">
        <w:rPr>
          <w:rFonts w:ascii="Arial" w:hAnsi="Arial" w:cs="Arial"/>
          <w:bCs/>
          <w:sz w:val="24"/>
          <w:szCs w:val="24"/>
        </w:rPr>
        <w:t xml:space="preserve">     </w:t>
      </w:r>
      <w:r w:rsidR="009F3097" w:rsidRPr="00570400">
        <w:rPr>
          <w:rFonts w:ascii="Arial" w:hAnsi="Arial" w:cs="Arial"/>
          <w:bCs/>
          <w:sz w:val="24"/>
          <w:szCs w:val="24"/>
        </w:rPr>
        <w:t>I</w:t>
      </w:r>
      <w:r w:rsidR="00C54F94" w:rsidRPr="00570400">
        <w:rPr>
          <w:rFonts w:ascii="Arial" w:hAnsi="Arial" w:cs="Arial"/>
          <w:bCs/>
          <w:sz w:val="24"/>
          <w:szCs w:val="24"/>
        </w:rPr>
        <w:t>I</w:t>
      </w:r>
      <w:r w:rsidRPr="00570400">
        <w:rPr>
          <w:rFonts w:ascii="Arial" w:hAnsi="Arial" w:cs="Arial"/>
          <w:bCs/>
          <w:sz w:val="24"/>
          <w:szCs w:val="24"/>
        </w:rPr>
        <w:t xml:space="preserve"> SEMESTER</w:t>
      </w:r>
      <w:r w:rsidRPr="00570400">
        <w:rPr>
          <w:rFonts w:ascii="Arial" w:hAnsi="Arial" w:cs="Arial"/>
          <w:sz w:val="24"/>
          <w:szCs w:val="24"/>
        </w:rPr>
        <w:t xml:space="preserve">             </w:t>
      </w:r>
      <w:r w:rsidR="000065EC" w:rsidRPr="00570400">
        <w:rPr>
          <w:rFonts w:ascii="Arial" w:hAnsi="Arial" w:cs="Arial"/>
          <w:sz w:val="24"/>
          <w:szCs w:val="24"/>
        </w:rPr>
        <w:t xml:space="preserve">               </w:t>
      </w:r>
      <w:r w:rsidRPr="00570400">
        <w:rPr>
          <w:rFonts w:ascii="Arial" w:hAnsi="Arial" w:cs="Arial"/>
          <w:sz w:val="24"/>
          <w:szCs w:val="24"/>
        </w:rPr>
        <w:t xml:space="preserve">  </w:t>
      </w:r>
      <w:r w:rsidR="000065EC" w:rsidRPr="00570400">
        <w:rPr>
          <w:rFonts w:ascii="Arial" w:hAnsi="Arial" w:cs="Arial"/>
          <w:b/>
          <w:sz w:val="24"/>
          <w:szCs w:val="24"/>
        </w:rPr>
        <w:t xml:space="preserve"> GENERAL ENGLISH</w:t>
      </w:r>
      <w:r w:rsidRPr="00570400">
        <w:rPr>
          <w:rFonts w:ascii="Arial" w:hAnsi="Arial" w:cs="Arial"/>
          <w:b/>
          <w:sz w:val="24"/>
          <w:szCs w:val="24"/>
        </w:rPr>
        <w:t xml:space="preserve"> </w:t>
      </w:r>
      <w:r w:rsidRPr="00570400">
        <w:rPr>
          <w:rFonts w:ascii="Arial" w:hAnsi="Arial" w:cs="Arial"/>
          <w:sz w:val="24"/>
          <w:szCs w:val="24"/>
        </w:rPr>
        <w:t xml:space="preserve">    </w:t>
      </w:r>
      <w:r w:rsidR="000065EC" w:rsidRPr="00570400">
        <w:rPr>
          <w:rFonts w:ascii="Arial" w:hAnsi="Arial" w:cs="Arial"/>
          <w:sz w:val="24"/>
          <w:szCs w:val="24"/>
        </w:rPr>
        <w:t xml:space="preserve">                     </w:t>
      </w:r>
      <w:r w:rsidRPr="00570400">
        <w:rPr>
          <w:rFonts w:ascii="Arial" w:hAnsi="Arial" w:cs="Arial"/>
          <w:sz w:val="24"/>
          <w:szCs w:val="24"/>
        </w:rPr>
        <w:t>TIME</w:t>
      </w:r>
      <w:r w:rsidR="006D10C4">
        <w:rPr>
          <w:rFonts w:ascii="Arial" w:hAnsi="Arial" w:cs="Arial"/>
          <w:sz w:val="24"/>
          <w:szCs w:val="24"/>
        </w:rPr>
        <w:t>:</w:t>
      </w:r>
      <w:r w:rsidR="000065EC" w:rsidRPr="00570400">
        <w:rPr>
          <w:rFonts w:ascii="Arial" w:hAnsi="Arial" w:cs="Arial"/>
          <w:sz w:val="24"/>
          <w:szCs w:val="24"/>
        </w:rPr>
        <w:t>5</w:t>
      </w:r>
      <w:r w:rsidRPr="00570400">
        <w:rPr>
          <w:rFonts w:ascii="Arial" w:hAnsi="Arial" w:cs="Arial"/>
          <w:sz w:val="24"/>
          <w:szCs w:val="24"/>
        </w:rPr>
        <w:t xml:space="preserve">HRS </w:t>
      </w:r>
      <w:r w:rsidRPr="00570400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                                                            </w:t>
      </w:r>
    </w:p>
    <w:p w14:paraId="1E744A4A" w14:textId="22433CDC" w:rsidR="00441738" w:rsidRPr="00570400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570400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</w:t>
      </w:r>
      <w:r w:rsidR="00570400" w:rsidRPr="00570400">
        <w:rPr>
          <w:rFonts w:ascii="Arial" w:hAnsi="Arial" w:cs="Arial"/>
          <w:bCs/>
          <w:color w:val="000000"/>
          <w:w w:val="112"/>
          <w:sz w:val="24"/>
          <w:szCs w:val="24"/>
        </w:rPr>
        <w:t>LE-</w:t>
      </w:r>
      <w:r w:rsidR="00570400">
        <w:rPr>
          <w:rFonts w:ascii="Arial" w:hAnsi="Arial" w:cs="Arial"/>
          <w:bCs/>
          <w:color w:val="000000"/>
          <w:w w:val="112"/>
          <w:sz w:val="24"/>
          <w:szCs w:val="24"/>
        </w:rPr>
        <w:t>(</w:t>
      </w:r>
      <w:r w:rsidR="00570400" w:rsidRPr="00570400">
        <w:rPr>
          <w:rFonts w:ascii="Arial" w:hAnsi="Arial" w:cs="Arial"/>
          <w:bCs/>
          <w:color w:val="000000"/>
          <w:w w:val="112"/>
          <w:sz w:val="24"/>
          <w:szCs w:val="24"/>
        </w:rPr>
        <w:t>2013,14,15</w:t>
      </w:r>
      <w:r w:rsidR="00570400"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 w:rsidRPr="00570400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570400" w:rsidRPr="00570400">
        <w:rPr>
          <w:rFonts w:ascii="Arial" w:hAnsi="Arial" w:cs="Arial"/>
          <w:b/>
          <w:bCs/>
          <w:sz w:val="24"/>
          <w:szCs w:val="24"/>
        </w:rPr>
        <w:t>ENGLISH</w:t>
      </w:r>
      <w:r w:rsidR="00570400" w:rsidRPr="00570400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570400" w:rsidRPr="00570400">
        <w:rPr>
          <w:rFonts w:ascii="Arial" w:hAnsi="Arial" w:cs="Arial"/>
          <w:b/>
          <w:bCs/>
          <w:sz w:val="24"/>
          <w:szCs w:val="24"/>
        </w:rPr>
        <w:t>BRIDGE-II:</w:t>
      </w:r>
      <w:r w:rsidR="00570400" w:rsidRPr="00570400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570400" w:rsidRPr="00570400">
        <w:rPr>
          <w:rFonts w:ascii="Arial" w:hAnsi="Arial" w:cs="Arial"/>
          <w:b/>
          <w:bCs/>
          <w:sz w:val="24"/>
          <w:szCs w:val="24"/>
        </w:rPr>
        <w:t xml:space="preserve">COMMUNICATE &amp; </w:t>
      </w:r>
      <w:proofErr w:type="gramStart"/>
      <w:r w:rsidR="00570400" w:rsidRPr="00570400">
        <w:rPr>
          <w:rFonts w:ascii="Arial" w:hAnsi="Arial" w:cs="Arial"/>
          <w:b/>
          <w:bCs/>
          <w:sz w:val="24"/>
          <w:szCs w:val="24"/>
        </w:rPr>
        <w:t>CONNECT</w:t>
      </w:r>
      <w:r w:rsidR="000065EC" w:rsidRPr="00570400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="00AB517E" w:rsidRPr="00570400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570400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proofErr w:type="gramEnd"/>
      <w:r w:rsidRPr="00570400">
        <w:rPr>
          <w:rFonts w:ascii="Arial" w:hAnsi="Arial" w:cs="Arial"/>
          <w:sz w:val="24"/>
          <w:szCs w:val="24"/>
        </w:rPr>
        <w:t xml:space="preserve">:100 </w:t>
      </w:r>
    </w:p>
    <w:p w14:paraId="6E52AD7B" w14:textId="105393EB" w:rsidR="00441738" w:rsidRDefault="00441738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570400">
        <w:rPr>
          <w:rFonts w:ascii="Arial" w:hAnsi="Arial" w:cs="Arial"/>
          <w:sz w:val="24"/>
          <w:szCs w:val="24"/>
        </w:rPr>
        <w:t xml:space="preserve"> </w:t>
      </w:r>
      <w:r w:rsidR="00570400">
        <w:rPr>
          <w:rFonts w:ascii="Arial" w:hAnsi="Arial" w:cs="Arial"/>
          <w:sz w:val="24"/>
          <w:szCs w:val="24"/>
        </w:rPr>
        <w:t xml:space="preserve">  </w:t>
      </w:r>
      <w:r w:rsidRPr="00570400">
        <w:rPr>
          <w:rFonts w:ascii="Arial" w:hAnsi="Arial" w:cs="Arial"/>
          <w:sz w:val="24"/>
          <w:szCs w:val="24"/>
        </w:rPr>
        <w:t>(w.e.f:202</w:t>
      </w:r>
      <w:r w:rsidR="00AB517E" w:rsidRPr="00570400">
        <w:rPr>
          <w:rFonts w:ascii="Arial" w:hAnsi="Arial" w:cs="Arial"/>
          <w:sz w:val="24"/>
          <w:szCs w:val="24"/>
        </w:rPr>
        <w:t>5</w:t>
      </w:r>
      <w:r w:rsidRPr="00570400">
        <w:rPr>
          <w:rFonts w:ascii="Arial" w:hAnsi="Arial" w:cs="Arial"/>
          <w:sz w:val="24"/>
          <w:szCs w:val="24"/>
        </w:rPr>
        <w:t xml:space="preserve"> </w:t>
      </w:r>
      <w:r w:rsidR="000065EC" w:rsidRPr="00570400">
        <w:rPr>
          <w:rFonts w:ascii="Arial" w:hAnsi="Arial" w:cs="Arial"/>
          <w:sz w:val="24"/>
          <w:szCs w:val="24"/>
        </w:rPr>
        <w:t>–</w:t>
      </w:r>
      <w:r w:rsidRPr="00570400">
        <w:rPr>
          <w:rFonts w:ascii="Arial" w:hAnsi="Arial" w:cs="Arial"/>
          <w:sz w:val="24"/>
          <w:szCs w:val="24"/>
        </w:rPr>
        <w:t xml:space="preserve"> </w:t>
      </w:r>
      <w:r w:rsidR="000065EC" w:rsidRPr="00570400">
        <w:rPr>
          <w:rFonts w:ascii="Arial" w:hAnsi="Arial" w:cs="Arial"/>
          <w:sz w:val="24"/>
          <w:szCs w:val="24"/>
        </w:rPr>
        <w:t>202</w:t>
      </w:r>
      <w:r w:rsidR="00AE4CA9" w:rsidRPr="00570400">
        <w:rPr>
          <w:rFonts w:ascii="Arial" w:hAnsi="Arial" w:cs="Arial"/>
          <w:sz w:val="24"/>
          <w:szCs w:val="24"/>
        </w:rPr>
        <w:t>6</w:t>
      </w:r>
      <w:r w:rsidR="000065EC" w:rsidRPr="00570400">
        <w:rPr>
          <w:rFonts w:ascii="Arial" w:hAnsi="Arial" w:cs="Arial"/>
          <w:sz w:val="24"/>
          <w:szCs w:val="24"/>
        </w:rPr>
        <w:t xml:space="preserve"> Admitted</w:t>
      </w:r>
      <w:r w:rsidRPr="00570400">
        <w:rPr>
          <w:rFonts w:ascii="Arial" w:hAnsi="Arial" w:cs="Arial"/>
          <w:sz w:val="24"/>
          <w:szCs w:val="24"/>
        </w:rPr>
        <w:t xml:space="preserve"> </w:t>
      </w:r>
      <w:r w:rsidR="0025584A" w:rsidRPr="00570400">
        <w:rPr>
          <w:rFonts w:ascii="Arial" w:hAnsi="Arial" w:cs="Arial"/>
          <w:sz w:val="24"/>
          <w:szCs w:val="24"/>
        </w:rPr>
        <w:t>B</w:t>
      </w:r>
      <w:r w:rsidRPr="00570400">
        <w:rPr>
          <w:rFonts w:ascii="Arial" w:hAnsi="Arial" w:cs="Arial"/>
          <w:sz w:val="24"/>
          <w:szCs w:val="24"/>
        </w:rPr>
        <w:t xml:space="preserve">atch           </w:t>
      </w:r>
      <w:r w:rsidRPr="00570400">
        <w:rPr>
          <w:rFonts w:ascii="Arial" w:hAnsi="Arial" w:cs="Arial"/>
          <w:b/>
          <w:sz w:val="24"/>
          <w:szCs w:val="24"/>
        </w:rPr>
        <w:t>SYLLABUS</w:t>
      </w:r>
      <w:r w:rsidRPr="000B1143">
        <w:rPr>
          <w:rFonts w:ascii="Arial" w:hAnsi="Arial" w:cs="Arial"/>
          <w:b/>
          <w:sz w:val="24"/>
          <w:szCs w:val="24"/>
        </w:rPr>
        <w:t xml:space="preserve">    </w:t>
      </w:r>
    </w:p>
    <w:p w14:paraId="74D63527" w14:textId="77777777" w:rsidR="00441738" w:rsidRPr="000B1143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</w:t>
      </w:r>
      <w:r w:rsidRPr="000B1143">
        <w:rPr>
          <w:rFonts w:ascii="Arial" w:hAnsi="Arial" w:cs="Arial"/>
          <w:sz w:val="24"/>
          <w:szCs w:val="24"/>
        </w:rPr>
        <w:t xml:space="preserve">     </w:t>
      </w:r>
    </w:p>
    <w:p w14:paraId="58C2018B" w14:textId="77777777" w:rsidR="00441738" w:rsidRPr="000B1143" w:rsidRDefault="00441738" w:rsidP="00441738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25C20C63" w14:textId="77777777" w:rsidR="00441738" w:rsidRPr="0007032B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7032B">
        <w:rPr>
          <w:rFonts w:ascii="Arial" w:hAnsi="Arial" w:cs="Arial"/>
          <w:b/>
          <w:sz w:val="24"/>
          <w:szCs w:val="24"/>
        </w:rPr>
        <w:t xml:space="preserve">OBJECTIVES: </w:t>
      </w:r>
      <w:r w:rsidRPr="0007032B">
        <w:rPr>
          <w:rFonts w:ascii="Arial" w:hAnsi="Arial" w:cs="Arial"/>
          <w:sz w:val="24"/>
          <w:szCs w:val="24"/>
        </w:rPr>
        <w:t>To enable the students to</w:t>
      </w:r>
    </w:p>
    <w:p w14:paraId="2061F21B" w14:textId="77777777" w:rsidR="00C54F94" w:rsidRPr="0007032B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line="242" w:lineRule="exact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 xml:space="preserve"> Recognize</w:t>
      </w:r>
      <w:r w:rsidRPr="0007032B">
        <w:rPr>
          <w:rFonts w:ascii="Arial" w:hAnsi="Arial" w:cs="Arial"/>
          <w:spacing w:val="2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27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reflect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on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civil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27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respectful</w:t>
      </w:r>
      <w:r w:rsidRPr="0007032B">
        <w:rPr>
          <w:rFonts w:ascii="Arial" w:hAnsi="Arial" w:cs="Arial"/>
          <w:spacing w:val="2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communication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in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social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25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professional</w:t>
      </w:r>
    </w:p>
    <w:p w14:paraId="6891BBDD" w14:textId="77777777" w:rsidR="00C54F94" w:rsidRPr="0007032B" w:rsidRDefault="00C54F94" w:rsidP="00C54F94">
      <w:pPr>
        <w:spacing w:before="41"/>
        <w:ind w:left="1080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pacing w:val="-2"/>
          <w:sz w:val="24"/>
          <w:szCs w:val="24"/>
        </w:rPr>
        <w:t>settings.</w:t>
      </w:r>
    </w:p>
    <w:p w14:paraId="39E1071F" w14:textId="77777777" w:rsidR="00C54F94" w:rsidRPr="0007032B" w:rsidRDefault="00C54F94" w:rsidP="00C54F94">
      <w:pPr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Understand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dramatic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narratives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short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fiction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to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enhance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reading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speaking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skills.</w:t>
      </w:r>
    </w:p>
    <w:p w14:paraId="08DAF114" w14:textId="77777777" w:rsidR="00C54F94" w:rsidRPr="0007032B" w:rsidRDefault="00C54F94" w:rsidP="00C54F94">
      <w:pPr>
        <w:numPr>
          <w:ilvl w:val="1"/>
          <w:numId w:val="14"/>
        </w:numPr>
        <w:tabs>
          <w:tab w:val="left" w:pos="1080"/>
        </w:tabs>
        <w:spacing w:before="43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Apply</w:t>
      </w:r>
      <w:r w:rsidRPr="0007032B">
        <w:rPr>
          <w:rFonts w:ascii="Arial" w:hAnsi="Arial" w:cs="Arial"/>
          <w:spacing w:val="-6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basic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grammar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 vocabulary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in structured </w:t>
      </w:r>
      <w:r w:rsidRPr="0007032B">
        <w:rPr>
          <w:rFonts w:ascii="Arial" w:hAnsi="Arial" w:cs="Arial"/>
          <w:spacing w:val="-2"/>
          <w:sz w:val="24"/>
          <w:szCs w:val="24"/>
        </w:rPr>
        <w:t>communication.</w:t>
      </w:r>
    </w:p>
    <w:p w14:paraId="525F4450" w14:textId="77777777" w:rsidR="00C54F94" w:rsidRPr="0007032B" w:rsidRDefault="00C54F94" w:rsidP="00C54F94">
      <w:pPr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Practice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effective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written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formats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for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workplace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communication.</w:t>
      </w:r>
    </w:p>
    <w:p w14:paraId="2BCC85CF" w14:textId="77777777" w:rsidR="00C54F94" w:rsidRPr="0007032B" w:rsidRDefault="00C54F94" w:rsidP="00C54F94">
      <w:pPr>
        <w:numPr>
          <w:ilvl w:val="1"/>
          <w:numId w:val="14"/>
        </w:numPr>
        <w:tabs>
          <w:tab w:val="left" w:pos="1080"/>
        </w:tabs>
        <w:spacing w:before="41" w:line="276" w:lineRule="auto"/>
        <w:ind w:right="357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Interpret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visual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data</w:t>
      </w:r>
      <w:r w:rsidRPr="0007032B">
        <w:rPr>
          <w:rFonts w:ascii="Arial" w:hAnsi="Arial" w:cs="Arial"/>
          <w:spacing w:val="39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convert</w:t>
      </w:r>
      <w:r w:rsidRPr="0007032B">
        <w:rPr>
          <w:rFonts w:ascii="Arial" w:hAnsi="Arial" w:cs="Arial"/>
          <w:spacing w:val="39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it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into</w:t>
      </w:r>
      <w:r w:rsidRPr="0007032B">
        <w:rPr>
          <w:rFonts w:ascii="Arial" w:hAnsi="Arial" w:cs="Arial"/>
          <w:spacing w:val="39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written</w:t>
      </w:r>
      <w:r w:rsidRPr="0007032B">
        <w:rPr>
          <w:rFonts w:ascii="Arial" w:hAnsi="Arial" w:cs="Arial"/>
          <w:spacing w:val="37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content</w:t>
      </w:r>
      <w:r w:rsidRPr="0007032B">
        <w:rPr>
          <w:rFonts w:ascii="Arial" w:hAnsi="Arial" w:cs="Arial"/>
          <w:spacing w:val="39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using</w:t>
      </w:r>
      <w:r w:rsidRPr="0007032B">
        <w:rPr>
          <w:rFonts w:ascii="Arial" w:hAnsi="Arial" w:cs="Arial"/>
          <w:spacing w:val="38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note-making</w:t>
      </w:r>
      <w:r w:rsidRPr="0007032B">
        <w:rPr>
          <w:rFonts w:ascii="Arial" w:hAnsi="Arial" w:cs="Arial"/>
          <w:spacing w:val="37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39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report </w:t>
      </w:r>
      <w:r w:rsidRPr="0007032B">
        <w:rPr>
          <w:rFonts w:ascii="Arial" w:hAnsi="Arial" w:cs="Arial"/>
          <w:spacing w:val="-2"/>
          <w:sz w:val="24"/>
          <w:szCs w:val="24"/>
        </w:rPr>
        <w:t>writing.</w:t>
      </w:r>
    </w:p>
    <w:bookmarkEnd w:id="0"/>
    <w:p w14:paraId="60361A62" w14:textId="77777777" w:rsidR="00441738" w:rsidRPr="0007032B" w:rsidRDefault="00AB517E" w:rsidP="00441738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 xml:space="preserve"> </w:t>
      </w:r>
    </w:p>
    <w:p w14:paraId="169F06AF" w14:textId="77777777" w:rsidR="00441738" w:rsidRPr="0007032B" w:rsidRDefault="00441738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7032B">
        <w:rPr>
          <w:rFonts w:ascii="Arial" w:hAnsi="Arial" w:cs="Arial"/>
          <w:b/>
          <w:sz w:val="24"/>
          <w:szCs w:val="24"/>
        </w:rPr>
        <w:t>Course Outcomes:</w:t>
      </w:r>
    </w:p>
    <w:p w14:paraId="6DD01C52" w14:textId="30127A64" w:rsidR="00441738" w:rsidRPr="0007032B" w:rsidRDefault="0007032B" w:rsidP="00441738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</w:t>
      </w:r>
      <w:r w:rsidR="00441738" w:rsidRPr="0007032B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14:paraId="63DB7132" w14:textId="7B68AF3E" w:rsidR="00C54F94" w:rsidRPr="0007032B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19" w:line="276" w:lineRule="auto"/>
        <w:ind w:right="364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 xml:space="preserve"> Demonstrate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improved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communication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etiquette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through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readings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on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civility</w:t>
      </w:r>
      <w:r w:rsidRPr="0007032B">
        <w:rPr>
          <w:rFonts w:ascii="Arial" w:hAnsi="Arial" w:cs="Arial"/>
          <w:spacing w:val="8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and </w:t>
      </w:r>
      <w:r w:rsidRPr="0007032B">
        <w:rPr>
          <w:rFonts w:ascii="Arial" w:hAnsi="Arial" w:cs="Arial"/>
          <w:spacing w:val="-2"/>
          <w:sz w:val="24"/>
          <w:szCs w:val="24"/>
        </w:rPr>
        <w:t>motivation.</w:t>
      </w:r>
    </w:p>
    <w:p w14:paraId="74926B4B" w14:textId="77777777" w:rsidR="00C54F94" w:rsidRPr="0007032B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line="276" w:lineRule="auto"/>
        <w:ind w:right="362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Employ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skimming,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scanning,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note-making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strategies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in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academic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40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workplace </w:t>
      </w:r>
      <w:r w:rsidRPr="0007032B">
        <w:rPr>
          <w:rFonts w:ascii="Arial" w:hAnsi="Arial" w:cs="Arial"/>
          <w:spacing w:val="-2"/>
          <w:sz w:val="24"/>
          <w:szCs w:val="24"/>
        </w:rPr>
        <w:t>writing.</w:t>
      </w:r>
    </w:p>
    <w:p w14:paraId="302B1E2C" w14:textId="77777777" w:rsidR="00C54F94" w:rsidRPr="0007032B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Display</w:t>
      </w:r>
      <w:r w:rsidRPr="0007032B">
        <w:rPr>
          <w:rFonts w:ascii="Arial" w:hAnsi="Arial" w:cs="Arial"/>
          <w:spacing w:val="-8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awareness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of societal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values and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professional conduct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through </w:t>
      </w:r>
      <w:r w:rsidRPr="0007032B">
        <w:rPr>
          <w:rFonts w:ascii="Arial" w:hAnsi="Arial" w:cs="Arial"/>
          <w:spacing w:val="-2"/>
          <w:sz w:val="24"/>
          <w:szCs w:val="24"/>
        </w:rPr>
        <w:t>literature.</w:t>
      </w:r>
    </w:p>
    <w:p w14:paraId="013156A1" w14:textId="77777777" w:rsidR="00C54F94" w:rsidRPr="0007032B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Draft</w:t>
      </w:r>
      <w:r w:rsidRPr="0007032B">
        <w:rPr>
          <w:rFonts w:ascii="Arial" w:hAnsi="Arial" w:cs="Arial"/>
          <w:spacing w:val="-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structured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texts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like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reports,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agendas,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notices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with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clarity.</w:t>
      </w:r>
    </w:p>
    <w:p w14:paraId="5CD50D64" w14:textId="77777777" w:rsidR="00C54F94" w:rsidRPr="0007032B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Integrate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vocabulary</w:t>
      </w:r>
      <w:r w:rsidRPr="0007032B">
        <w:rPr>
          <w:rFonts w:ascii="Arial" w:hAnsi="Arial" w:cs="Arial"/>
          <w:spacing w:val="-6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grammar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in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writing</w:t>
      </w:r>
      <w:r w:rsidRPr="0007032B">
        <w:rPr>
          <w:rFonts w:ascii="Arial" w:hAnsi="Arial" w:cs="Arial"/>
          <w:spacing w:val="-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speaking</w:t>
      </w:r>
      <w:r w:rsidRPr="0007032B">
        <w:rPr>
          <w:rFonts w:ascii="Arial" w:hAnsi="Arial" w:cs="Arial"/>
          <w:spacing w:val="-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activities </w:t>
      </w:r>
      <w:r w:rsidRPr="0007032B">
        <w:rPr>
          <w:rFonts w:ascii="Arial" w:hAnsi="Arial" w:cs="Arial"/>
          <w:spacing w:val="-2"/>
          <w:sz w:val="24"/>
          <w:szCs w:val="24"/>
        </w:rPr>
        <w:t>effectively.</w:t>
      </w:r>
    </w:p>
    <w:p w14:paraId="746FAA4A" w14:textId="77777777" w:rsidR="000065EC" w:rsidRPr="0007032B" w:rsidRDefault="000065EC" w:rsidP="00C54F94">
      <w:pPr>
        <w:tabs>
          <w:tab w:val="left" w:pos="1080"/>
        </w:tabs>
        <w:spacing w:before="16" w:line="273" w:lineRule="auto"/>
        <w:ind w:left="720" w:right="558"/>
        <w:rPr>
          <w:rFonts w:ascii="Arial" w:hAnsi="Arial" w:cs="Arial"/>
          <w:sz w:val="24"/>
          <w:szCs w:val="24"/>
        </w:rPr>
      </w:pPr>
    </w:p>
    <w:p w14:paraId="7AE4D2F0" w14:textId="63C647F0" w:rsidR="00C54F94" w:rsidRPr="0007032B" w:rsidRDefault="0007032B" w:rsidP="00C54F94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007032B">
        <w:rPr>
          <w:rFonts w:ascii="Arial" w:hAnsi="Arial" w:cs="Arial"/>
          <w:b/>
          <w:bCs/>
          <w:color w:val="auto"/>
          <w:sz w:val="24"/>
          <w:szCs w:val="24"/>
        </w:rPr>
        <w:t xml:space="preserve">UNIT </w:t>
      </w:r>
      <w:r w:rsidRPr="0007032B">
        <w:rPr>
          <w:rFonts w:ascii="Arial" w:hAnsi="Arial" w:cs="Arial"/>
          <w:b/>
          <w:bCs/>
          <w:color w:val="auto"/>
          <w:spacing w:val="-10"/>
          <w:sz w:val="24"/>
          <w:szCs w:val="24"/>
        </w:rPr>
        <w:t>I</w:t>
      </w:r>
    </w:p>
    <w:p w14:paraId="377D3D58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17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Prose: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“On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Saying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Please” –</w:t>
      </w:r>
      <w:r w:rsidRPr="00C33EA0">
        <w:rPr>
          <w:rFonts w:ascii="Arial" w:hAnsi="Arial" w:cs="Arial"/>
          <w:spacing w:val="-15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 xml:space="preserve">A.G. </w:t>
      </w:r>
      <w:r w:rsidRPr="00C33EA0">
        <w:rPr>
          <w:rFonts w:ascii="Arial" w:hAnsi="Arial" w:cs="Arial"/>
          <w:spacing w:val="-2"/>
          <w:sz w:val="24"/>
          <w:szCs w:val="24"/>
        </w:rPr>
        <w:t>Gardiner</w:t>
      </w:r>
    </w:p>
    <w:p w14:paraId="5AA7320F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3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Short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Story: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“Half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a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Rupee</w:t>
      </w:r>
      <w:r w:rsidRPr="00C33EA0">
        <w:rPr>
          <w:rFonts w:ascii="Arial" w:hAnsi="Arial" w:cs="Arial"/>
          <w:spacing w:val="-10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Worth”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–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R.K.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Narayan</w:t>
      </w:r>
    </w:p>
    <w:p w14:paraId="5B38422A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Conversion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of</w:t>
      </w:r>
      <w:r w:rsidRPr="00C33EA0">
        <w:rPr>
          <w:rFonts w:ascii="Arial" w:hAnsi="Arial" w:cs="Arial"/>
          <w:spacing w:val="-6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Words.</w:t>
      </w:r>
    </w:p>
    <w:p w14:paraId="184F217F" w14:textId="057FF468" w:rsidR="00C54F94" w:rsidRPr="00C33EA0" w:rsidRDefault="0007032B" w:rsidP="00C54F94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0C33EA0">
        <w:rPr>
          <w:rFonts w:ascii="Arial" w:hAnsi="Arial" w:cs="Arial"/>
          <w:b/>
          <w:bCs/>
          <w:color w:val="auto"/>
          <w:sz w:val="24"/>
          <w:szCs w:val="24"/>
        </w:rPr>
        <w:t xml:space="preserve">UNIT </w:t>
      </w:r>
      <w:r w:rsidRPr="00C33EA0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II</w:t>
      </w:r>
    </w:p>
    <w:p w14:paraId="2EC4CF9E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16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Poem: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“If”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–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 xml:space="preserve">Rudyard </w:t>
      </w:r>
      <w:r w:rsidRPr="00C33EA0">
        <w:rPr>
          <w:rFonts w:ascii="Arial" w:hAnsi="Arial" w:cs="Arial"/>
          <w:spacing w:val="-2"/>
          <w:sz w:val="24"/>
          <w:szCs w:val="24"/>
        </w:rPr>
        <w:t>Kipling</w:t>
      </w:r>
    </w:p>
    <w:p w14:paraId="4F5DA901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Prose: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“I</w:t>
      </w:r>
      <w:r w:rsidRPr="00C33EA0">
        <w:rPr>
          <w:rFonts w:ascii="Arial" w:hAnsi="Arial" w:cs="Arial"/>
          <w:spacing w:val="-5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Have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a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Dream”</w:t>
      </w:r>
      <w:r w:rsidRPr="00C33EA0">
        <w:rPr>
          <w:rFonts w:ascii="Arial" w:hAnsi="Arial" w:cs="Arial"/>
          <w:spacing w:val="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–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Martin</w:t>
      </w:r>
      <w:r w:rsidRPr="00C33EA0">
        <w:rPr>
          <w:rFonts w:ascii="Arial" w:hAnsi="Arial" w:cs="Arial"/>
          <w:spacing w:val="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Luther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King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5"/>
          <w:sz w:val="24"/>
          <w:szCs w:val="24"/>
        </w:rPr>
        <w:t>Jr.</w:t>
      </w:r>
    </w:p>
    <w:p w14:paraId="57296593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3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Skimming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&amp;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Scanning</w:t>
      </w:r>
    </w:p>
    <w:p w14:paraId="6A2AACEA" w14:textId="40F5AC36" w:rsidR="00C54F94" w:rsidRPr="00C33EA0" w:rsidRDefault="0007032B" w:rsidP="00C54F94">
      <w:pPr>
        <w:pStyle w:val="Heading2"/>
        <w:rPr>
          <w:rFonts w:ascii="Arial" w:hAnsi="Arial" w:cs="Arial"/>
          <w:b/>
          <w:bCs/>
          <w:color w:val="auto"/>
          <w:sz w:val="24"/>
          <w:szCs w:val="24"/>
        </w:rPr>
      </w:pPr>
      <w:r w:rsidRPr="00C33EA0">
        <w:rPr>
          <w:rFonts w:ascii="Arial" w:hAnsi="Arial" w:cs="Arial"/>
          <w:b/>
          <w:bCs/>
          <w:color w:val="auto"/>
          <w:sz w:val="24"/>
          <w:szCs w:val="24"/>
        </w:rPr>
        <w:t xml:space="preserve">UNIT </w:t>
      </w:r>
      <w:r w:rsidRPr="00C33EA0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II</w:t>
      </w:r>
      <w:r w:rsidR="00C54F94" w:rsidRPr="00C33EA0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</w:t>
      </w:r>
    </w:p>
    <w:p w14:paraId="02387829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17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One-Act</w:t>
      </w:r>
      <w:r w:rsidRPr="00C33EA0">
        <w:rPr>
          <w:rFonts w:ascii="Arial" w:hAnsi="Arial" w:cs="Arial"/>
          <w:spacing w:val="-5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Play: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“Never,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Never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Nest”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–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Cedric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Mount</w:t>
      </w:r>
    </w:p>
    <w:p w14:paraId="4B6666A1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Short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Story:</w:t>
      </w:r>
      <w:r w:rsidRPr="00C33EA0">
        <w:rPr>
          <w:rFonts w:ascii="Arial" w:hAnsi="Arial" w:cs="Arial"/>
          <w:spacing w:val="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“The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Gift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of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the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Magi”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–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O.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4"/>
          <w:sz w:val="24"/>
          <w:szCs w:val="24"/>
        </w:rPr>
        <w:t>Henry</w:t>
      </w:r>
    </w:p>
    <w:p w14:paraId="327C0F00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Report</w:t>
      </w:r>
      <w:r w:rsidRPr="00C33EA0">
        <w:rPr>
          <w:rFonts w:ascii="Arial" w:hAnsi="Arial" w:cs="Arial"/>
          <w:spacing w:val="-7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Writing</w:t>
      </w:r>
    </w:p>
    <w:p w14:paraId="5C583BAE" w14:textId="6A3583A8" w:rsidR="00C54F94" w:rsidRPr="00C33EA0" w:rsidRDefault="0007032B" w:rsidP="00C54F94">
      <w:pPr>
        <w:pStyle w:val="Heading2"/>
        <w:spacing w:before="48"/>
        <w:rPr>
          <w:rFonts w:ascii="Arial" w:hAnsi="Arial" w:cs="Arial"/>
          <w:b/>
          <w:bCs/>
          <w:color w:val="auto"/>
          <w:sz w:val="24"/>
          <w:szCs w:val="24"/>
        </w:rPr>
      </w:pPr>
      <w:r w:rsidRPr="00C33EA0">
        <w:rPr>
          <w:rFonts w:ascii="Arial" w:hAnsi="Arial" w:cs="Arial"/>
          <w:b/>
          <w:bCs/>
          <w:color w:val="auto"/>
          <w:sz w:val="24"/>
          <w:szCs w:val="24"/>
        </w:rPr>
        <w:t xml:space="preserve">UNIT </w:t>
      </w:r>
      <w:r w:rsidRPr="00C33EA0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IV</w:t>
      </w:r>
    </w:p>
    <w:p w14:paraId="3FF66365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17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Short</w:t>
      </w:r>
      <w:r w:rsidRPr="00C33EA0">
        <w:rPr>
          <w:rFonts w:ascii="Arial" w:hAnsi="Arial" w:cs="Arial"/>
          <w:spacing w:val="-5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Story: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“How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I</w:t>
      </w:r>
      <w:r w:rsidRPr="00C33EA0">
        <w:rPr>
          <w:rFonts w:ascii="Arial" w:hAnsi="Arial" w:cs="Arial"/>
          <w:spacing w:val="-9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Taught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My</w:t>
      </w:r>
      <w:r w:rsidRPr="00C33EA0">
        <w:rPr>
          <w:rFonts w:ascii="Arial" w:hAnsi="Arial" w:cs="Arial"/>
          <w:spacing w:val="-8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Grandmother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to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Read” –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Sudha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C33EA0">
        <w:rPr>
          <w:rFonts w:ascii="Arial" w:hAnsi="Arial" w:cs="Arial"/>
          <w:spacing w:val="-2"/>
          <w:sz w:val="24"/>
          <w:szCs w:val="24"/>
        </w:rPr>
        <w:t>Murty</w:t>
      </w:r>
      <w:proofErr w:type="spellEnd"/>
    </w:p>
    <w:p w14:paraId="6A4FE3B8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Information</w:t>
      </w:r>
      <w:r w:rsidRPr="00C33EA0">
        <w:rPr>
          <w:rFonts w:ascii="Arial" w:hAnsi="Arial" w:cs="Arial"/>
          <w:spacing w:val="-9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Transfer: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Pie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proofErr w:type="gramStart"/>
      <w:r w:rsidRPr="00C33EA0">
        <w:rPr>
          <w:rFonts w:ascii="Arial" w:hAnsi="Arial" w:cs="Arial"/>
          <w:sz w:val="24"/>
          <w:szCs w:val="24"/>
        </w:rPr>
        <w:t>Charts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,</w:t>
      </w:r>
      <w:proofErr w:type="gramEnd"/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tree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diagram and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flow</w:t>
      </w:r>
      <w:r w:rsidRPr="00C33EA0">
        <w:rPr>
          <w:rFonts w:ascii="Arial" w:hAnsi="Arial" w:cs="Arial"/>
          <w:spacing w:val="-2"/>
          <w:sz w:val="24"/>
          <w:szCs w:val="24"/>
        </w:rPr>
        <w:t xml:space="preserve"> chart.</w:t>
      </w:r>
    </w:p>
    <w:p w14:paraId="15DFF55E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pacing w:val="-2"/>
          <w:sz w:val="24"/>
          <w:szCs w:val="24"/>
        </w:rPr>
        <w:t>Note-making</w:t>
      </w:r>
    </w:p>
    <w:p w14:paraId="4BD4E3BA" w14:textId="6927D128" w:rsidR="00C54F94" w:rsidRPr="00C33EA0" w:rsidRDefault="0007032B" w:rsidP="00C54F94">
      <w:pPr>
        <w:pStyle w:val="Heading2"/>
        <w:spacing w:before="45"/>
        <w:rPr>
          <w:rFonts w:ascii="Arial" w:hAnsi="Arial" w:cs="Arial"/>
          <w:b/>
          <w:bCs/>
          <w:color w:val="auto"/>
          <w:sz w:val="24"/>
          <w:szCs w:val="24"/>
        </w:rPr>
      </w:pPr>
      <w:r w:rsidRPr="00C33EA0">
        <w:rPr>
          <w:rFonts w:ascii="Arial" w:hAnsi="Arial" w:cs="Arial"/>
          <w:b/>
          <w:bCs/>
          <w:color w:val="auto"/>
          <w:sz w:val="24"/>
          <w:szCs w:val="24"/>
        </w:rPr>
        <w:t xml:space="preserve">UNIT </w:t>
      </w:r>
      <w:r w:rsidRPr="00C33EA0">
        <w:rPr>
          <w:rFonts w:ascii="Arial" w:hAnsi="Arial" w:cs="Arial"/>
          <w:b/>
          <w:bCs/>
          <w:color w:val="auto"/>
          <w:spacing w:val="-10"/>
          <w:sz w:val="24"/>
          <w:szCs w:val="24"/>
        </w:rPr>
        <w:t>V</w:t>
      </w:r>
    </w:p>
    <w:p w14:paraId="41312279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20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Prose: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“The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Secret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of</w:t>
      </w:r>
      <w:r w:rsidRPr="00C33EA0">
        <w:rPr>
          <w:rFonts w:ascii="Arial" w:hAnsi="Arial" w:cs="Arial"/>
          <w:spacing w:val="-9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Work”</w:t>
      </w:r>
      <w:r w:rsidRPr="00C33EA0">
        <w:rPr>
          <w:rFonts w:ascii="Arial" w:hAnsi="Arial" w:cs="Arial"/>
          <w:spacing w:val="-4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–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Swami</w:t>
      </w:r>
      <w:r w:rsidRPr="00C33EA0">
        <w:rPr>
          <w:rFonts w:ascii="Arial" w:hAnsi="Arial" w:cs="Arial"/>
          <w:spacing w:val="-8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Vivekananda</w:t>
      </w:r>
    </w:p>
    <w:p w14:paraId="150455E0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0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z w:val="24"/>
          <w:szCs w:val="24"/>
        </w:rPr>
        <w:t>Notices,</w:t>
      </w:r>
      <w:r w:rsidRPr="00C33EA0">
        <w:rPr>
          <w:rFonts w:ascii="Arial" w:hAnsi="Arial" w:cs="Arial"/>
          <w:spacing w:val="-15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Agendas,</w:t>
      </w:r>
      <w:r w:rsidRPr="00C33EA0">
        <w:rPr>
          <w:rFonts w:ascii="Arial" w:hAnsi="Arial" w:cs="Arial"/>
          <w:spacing w:val="-3"/>
          <w:sz w:val="24"/>
          <w:szCs w:val="24"/>
        </w:rPr>
        <w:t xml:space="preserve"> </w:t>
      </w:r>
      <w:r w:rsidRPr="00C33EA0">
        <w:rPr>
          <w:rFonts w:ascii="Arial" w:hAnsi="Arial" w:cs="Arial"/>
          <w:sz w:val="24"/>
          <w:szCs w:val="24"/>
        </w:rPr>
        <w:t>and</w:t>
      </w:r>
      <w:r w:rsidRPr="00C33EA0">
        <w:rPr>
          <w:rFonts w:ascii="Arial" w:hAnsi="Arial" w:cs="Arial"/>
          <w:spacing w:val="-1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Minutes</w:t>
      </w:r>
    </w:p>
    <w:p w14:paraId="625F24A6" w14:textId="77777777" w:rsidR="00C54F94" w:rsidRPr="00C33EA0" w:rsidRDefault="00C54F94" w:rsidP="00C54F94">
      <w:pPr>
        <w:pStyle w:val="ListParagraph"/>
        <w:numPr>
          <w:ilvl w:val="1"/>
          <w:numId w:val="14"/>
        </w:num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  <w:r w:rsidRPr="00C33EA0">
        <w:rPr>
          <w:rFonts w:ascii="Arial" w:hAnsi="Arial" w:cs="Arial"/>
          <w:spacing w:val="-2"/>
          <w:sz w:val="24"/>
          <w:szCs w:val="24"/>
        </w:rPr>
        <w:t>One-Word</w:t>
      </w:r>
      <w:r w:rsidRPr="00C33EA0">
        <w:rPr>
          <w:rFonts w:ascii="Arial" w:hAnsi="Arial" w:cs="Arial"/>
          <w:spacing w:val="-7"/>
          <w:sz w:val="24"/>
          <w:szCs w:val="24"/>
        </w:rPr>
        <w:t xml:space="preserve"> </w:t>
      </w:r>
      <w:r w:rsidRPr="00C33EA0">
        <w:rPr>
          <w:rFonts w:ascii="Arial" w:hAnsi="Arial" w:cs="Arial"/>
          <w:spacing w:val="-2"/>
          <w:sz w:val="24"/>
          <w:szCs w:val="24"/>
        </w:rPr>
        <w:t>Substitutes</w:t>
      </w:r>
    </w:p>
    <w:p w14:paraId="430DE842" w14:textId="77777777" w:rsidR="00C54F94" w:rsidRDefault="00C54F94" w:rsidP="00C54F94">
      <w:pPr>
        <w:pStyle w:val="ListParagraph"/>
        <w:rPr>
          <w:rFonts w:ascii="Arial" w:hAnsi="Arial" w:cs="Arial"/>
          <w:sz w:val="24"/>
          <w:szCs w:val="24"/>
        </w:rPr>
      </w:pPr>
    </w:p>
    <w:p w14:paraId="3772D576" w14:textId="10882275" w:rsidR="00C33EA0" w:rsidRDefault="00C33EA0" w:rsidP="00C54F94">
      <w:pPr>
        <w:pStyle w:val="Heading2"/>
        <w:spacing w:before="79"/>
        <w:rPr>
          <w:rFonts w:ascii="Arial" w:hAnsi="Arial" w:cs="Arial"/>
          <w:b/>
          <w:bCs/>
          <w:color w:val="auto"/>
          <w:sz w:val="24"/>
          <w:szCs w:val="24"/>
        </w:rPr>
      </w:pPr>
      <w:r w:rsidRPr="00570400">
        <w:rPr>
          <w:rFonts w:ascii="Arial" w:hAnsi="Arial" w:cs="Arial"/>
          <w:bCs/>
          <w:color w:val="000000"/>
          <w:w w:val="112"/>
          <w:sz w:val="24"/>
          <w:szCs w:val="24"/>
        </w:rPr>
        <w:lastRenderedPageBreak/>
        <w:t>LE-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(</w:t>
      </w:r>
      <w:r w:rsidRPr="00570400">
        <w:rPr>
          <w:rFonts w:ascii="Arial" w:hAnsi="Arial" w:cs="Arial"/>
          <w:bCs/>
          <w:color w:val="000000"/>
          <w:w w:val="112"/>
          <w:sz w:val="24"/>
          <w:szCs w:val="24"/>
        </w:rPr>
        <w:t>2013,14,15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)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                 :: 2 </w:t>
      </w:r>
      <w:bookmarkStart w:id="1" w:name="_GoBack"/>
      <w:bookmarkEnd w:id="1"/>
      <w:r>
        <w:rPr>
          <w:rFonts w:ascii="Arial" w:hAnsi="Arial" w:cs="Arial"/>
          <w:bCs/>
          <w:color w:val="000000"/>
          <w:w w:val="112"/>
          <w:sz w:val="24"/>
          <w:szCs w:val="24"/>
        </w:rPr>
        <w:t>::</w:t>
      </w:r>
    </w:p>
    <w:p w14:paraId="58A61D57" w14:textId="77777777" w:rsidR="00C54F94" w:rsidRPr="0007032B" w:rsidRDefault="00C54F94" w:rsidP="00C33EA0">
      <w:pPr>
        <w:pStyle w:val="Heading2"/>
        <w:spacing w:before="247" w:line="360" w:lineRule="auto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 w:rsidRPr="0007032B">
        <w:rPr>
          <w:rFonts w:ascii="Arial" w:hAnsi="Arial" w:cs="Arial"/>
          <w:b/>
          <w:bCs/>
          <w:color w:val="auto"/>
          <w:sz w:val="24"/>
          <w:szCs w:val="24"/>
        </w:rPr>
        <w:t>Reference</w:t>
      </w:r>
      <w:r w:rsidRPr="0007032B">
        <w:rPr>
          <w:rFonts w:ascii="Arial" w:hAnsi="Arial" w:cs="Arial"/>
          <w:b/>
          <w:bCs/>
          <w:color w:val="auto"/>
          <w:spacing w:val="-6"/>
          <w:sz w:val="24"/>
          <w:szCs w:val="24"/>
        </w:rPr>
        <w:t xml:space="preserve"> </w:t>
      </w:r>
      <w:r w:rsidRPr="0007032B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Books:</w:t>
      </w:r>
    </w:p>
    <w:p w14:paraId="77C0847E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96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Fluency</w:t>
      </w:r>
      <w:r w:rsidRPr="0007032B">
        <w:rPr>
          <w:rFonts w:ascii="Arial" w:hAnsi="Arial" w:cs="Arial"/>
          <w:spacing w:val="-8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in English – Part</w:t>
      </w:r>
      <w:r w:rsidRPr="0007032B">
        <w:rPr>
          <w:rFonts w:ascii="Arial" w:hAnsi="Arial" w:cs="Arial"/>
          <w:spacing w:val="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II,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Board of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Editors,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Orient </w:t>
      </w:r>
      <w:proofErr w:type="spellStart"/>
      <w:r w:rsidRPr="0007032B">
        <w:rPr>
          <w:rFonts w:ascii="Arial" w:hAnsi="Arial" w:cs="Arial"/>
          <w:spacing w:val="-2"/>
          <w:sz w:val="24"/>
          <w:szCs w:val="24"/>
        </w:rPr>
        <w:t>BlackSwan</w:t>
      </w:r>
      <w:proofErr w:type="spellEnd"/>
    </w:p>
    <w:p w14:paraId="2FA7D993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4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Effective</w:t>
      </w:r>
      <w:r w:rsidRPr="0007032B">
        <w:rPr>
          <w:rFonts w:ascii="Arial" w:hAnsi="Arial" w:cs="Arial"/>
          <w:spacing w:val="-1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Technical</w:t>
      </w:r>
      <w:r w:rsidRPr="0007032B">
        <w:rPr>
          <w:rFonts w:ascii="Arial" w:hAnsi="Arial" w:cs="Arial"/>
          <w:spacing w:val="-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Communication</w:t>
      </w:r>
      <w:r w:rsidRPr="0007032B">
        <w:rPr>
          <w:rFonts w:ascii="Arial" w:hAnsi="Arial" w:cs="Arial"/>
          <w:spacing w:val="-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by</w:t>
      </w:r>
      <w:r w:rsidRPr="0007032B">
        <w:rPr>
          <w:rFonts w:ascii="Arial" w:hAnsi="Arial" w:cs="Arial"/>
          <w:spacing w:val="-9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M.</w:t>
      </w:r>
      <w:r w:rsidRPr="0007032B">
        <w:rPr>
          <w:rFonts w:ascii="Arial" w:hAnsi="Arial" w:cs="Arial"/>
          <w:spacing w:val="-1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Ashraf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Rizvi</w:t>
      </w:r>
      <w:r w:rsidRPr="0007032B">
        <w:rPr>
          <w:rFonts w:ascii="Arial" w:hAnsi="Arial" w:cs="Arial"/>
          <w:spacing w:val="-4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(McGraw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Hill)</w:t>
      </w:r>
    </w:p>
    <w:p w14:paraId="5552A35C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0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English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Grammar in Use by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Raymond Murphy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(Cambridge)</w:t>
      </w:r>
    </w:p>
    <w:p w14:paraId="5E51DAC9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1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Professional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Communication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by</w:t>
      </w:r>
      <w:r w:rsidRPr="0007032B">
        <w:rPr>
          <w:rFonts w:ascii="Arial" w:hAnsi="Arial" w:cs="Arial"/>
          <w:spacing w:val="-20"/>
          <w:sz w:val="24"/>
          <w:szCs w:val="24"/>
        </w:rPr>
        <w:t xml:space="preserve"> </w:t>
      </w:r>
      <w:proofErr w:type="spellStart"/>
      <w:r w:rsidRPr="0007032B">
        <w:rPr>
          <w:rFonts w:ascii="Arial" w:hAnsi="Arial" w:cs="Arial"/>
          <w:sz w:val="24"/>
          <w:szCs w:val="24"/>
        </w:rPr>
        <w:t>Aruna</w:t>
      </w:r>
      <w:proofErr w:type="spellEnd"/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07032B">
        <w:rPr>
          <w:rFonts w:ascii="Arial" w:hAnsi="Arial" w:cs="Arial"/>
          <w:sz w:val="24"/>
          <w:szCs w:val="24"/>
        </w:rPr>
        <w:t>Koneru</w:t>
      </w:r>
      <w:proofErr w:type="spellEnd"/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(McGraw </w:t>
      </w:r>
      <w:r w:rsidRPr="0007032B">
        <w:rPr>
          <w:rFonts w:ascii="Arial" w:hAnsi="Arial" w:cs="Arial"/>
          <w:spacing w:val="-2"/>
          <w:sz w:val="24"/>
          <w:szCs w:val="24"/>
        </w:rPr>
        <w:t>Hill)</w:t>
      </w:r>
    </w:p>
    <w:p w14:paraId="05432D1C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1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Selected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Stories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by</w:t>
      </w:r>
      <w:r w:rsidRPr="0007032B">
        <w:rPr>
          <w:rFonts w:ascii="Arial" w:hAnsi="Arial" w:cs="Arial"/>
          <w:spacing w:val="-7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R.K.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Narayan (Indian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Thought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Publications)</w:t>
      </w:r>
    </w:p>
    <w:p w14:paraId="7D2647B6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3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Collected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Essays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of</w:t>
      </w:r>
      <w:r w:rsidRPr="0007032B">
        <w:rPr>
          <w:rFonts w:ascii="Arial" w:hAnsi="Arial" w:cs="Arial"/>
          <w:spacing w:val="-16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A.G. </w:t>
      </w:r>
      <w:r w:rsidRPr="0007032B">
        <w:rPr>
          <w:rFonts w:ascii="Arial" w:hAnsi="Arial" w:cs="Arial"/>
          <w:spacing w:val="-2"/>
          <w:sz w:val="24"/>
          <w:szCs w:val="24"/>
        </w:rPr>
        <w:t>Gardiner</w:t>
      </w:r>
    </w:p>
    <w:p w14:paraId="409A0854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1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Collected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Poems by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Rudyard </w:t>
      </w:r>
      <w:r w:rsidRPr="0007032B">
        <w:rPr>
          <w:rFonts w:ascii="Arial" w:hAnsi="Arial" w:cs="Arial"/>
          <w:spacing w:val="-2"/>
          <w:sz w:val="24"/>
          <w:szCs w:val="24"/>
        </w:rPr>
        <w:t>Kipling</w:t>
      </w:r>
    </w:p>
    <w:p w14:paraId="703E580D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1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The</w:t>
      </w:r>
      <w:r w:rsidRPr="0007032B">
        <w:rPr>
          <w:rFonts w:ascii="Arial" w:hAnsi="Arial" w:cs="Arial"/>
          <w:spacing w:val="-3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Gift of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the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Magi</w:t>
      </w:r>
      <w:r w:rsidRPr="0007032B">
        <w:rPr>
          <w:rFonts w:ascii="Arial" w:hAnsi="Arial" w:cs="Arial"/>
          <w:spacing w:val="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and</w:t>
      </w:r>
      <w:r w:rsidRPr="0007032B">
        <w:rPr>
          <w:rFonts w:ascii="Arial" w:hAnsi="Arial" w:cs="Arial"/>
          <w:spacing w:val="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Other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Stories by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 xml:space="preserve">O. </w:t>
      </w:r>
      <w:r w:rsidRPr="0007032B">
        <w:rPr>
          <w:rFonts w:ascii="Arial" w:hAnsi="Arial" w:cs="Arial"/>
          <w:spacing w:val="-2"/>
          <w:sz w:val="24"/>
          <w:szCs w:val="24"/>
        </w:rPr>
        <w:t>Henry</w:t>
      </w:r>
    </w:p>
    <w:p w14:paraId="22C4ED40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1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Selected</w:t>
      </w:r>
      <w:r w:rsidRPr="0007032B">
        <w:rPr>
          <w:rFonts w:ascii="Arial" w:hAnsi="Arial" w:cs="Arial"/>
          <w:spacing w:val="-2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Speeches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of</w:t>
      </w:r>
      <w:r w:rsidRPr="0007032B">
        <w:rPr>
          <w:rFonts w:ascii="Arial" w:hAnsi="Arial" w:cs="Arial"/>
          <w:spacing w:val="-1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Swami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Vivekananda</w:t>
      </w:r>
    </w:p>
    <w:p w14:paraId="77CE73E8" w14:textId="77777777" w:rsidR="00C54F94" w:rsidRPr="0007032B" w:rsidRDefault="00C54F94" w:rsidP="00C33EA0">
      <w:pPr>
        <w:pStyle w:val="ListParagraph"/>
        <w:numPr>
          <w:ilvl w:val="1"/>
          <w:numId w:val="14"/>
        </w:numPr>
        <w:tabs>
          <w:tab w:val="left" w:pos="1080"/>
        </w:tabs>
        <w:spacing w:before="43" w:line="360" w:lineRule="auto"/>
        <w:jc w:val="both"/>
        <w:rPr>
          <w:rFonts w:ascii="Arial" w:hAnsi="Arial" w:cs="Arial"/>
          <w:sz w:val="24"/>
          <w:szCs w:val="24"/>
        </w:rPr>
      </w:pPr>
      <w:r w:rsidRPr="0007032B">
        <w:rPr>
          <w:rFonts w:ascii="Arial" w:hAnsi="Arial" w:cs="Arial"/>
          <w:sz w:val="24"/>
          <w:szCs w:val="24"/>
        </w:rPr>
        <w:t>Short Stories by</w:t>
      </w:r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Sudha</w:t>
      </w:r>
      <w:r w:rsidRPr="0007032B">
        <w:rPr>
          <w:rFonts w:ascii="Arial" w:hAnsi="Arial" w:cs="Arial"/>
          <w:spacing w:val="1"/>
          <w:sz w:val="24"/>
          <w:szCs w:val="24"/>
        </w:rPr>
        <w:t xml:space="preserve"> </w:t>
      </w:r>
      <w:proofErr w:type="spellStart"/>
      <w:r w:rsidRPr="0007032B">
        <w:rPr>
          <w:rFonts w:ascii="Arial" w:hAnsi="Arial" w:cs="Arial"/>
          <w:sz w:val="24"/>
          <w:szCs w:val="24"/>
        </w:rPr>
        <w:t>Murty</w:t>
      </w:r>
      <w:proofErr w:type="spellEnd"/>
      <w:r w:rsidRPr="0007032B">
        <w:rPr>
          <w:rFonts w:ascii="Arial" w:hAnsi="Arial" w:cs="Arial"/>
          <w:spacing w:val="-5"/>
          <w:sz w:val="24"/>
          <w:szCs w:val="24"/>
        </w:rPr>
        <w:t xml:space="preserve"> </w:t>
      </w:r>
      <w:r w:rsidRPr="0007032B">
        <w:rPr>
          <w:rFonts w:ascii="Arial" w:hAnsi="Arial" w:cs="Arial"/>
          <w:sz w:val="24"/>
          <w:szCs w:val="24"/>
        </w:rPr>
        <w:t>(Penguin</w:t>
      </w:r>
      <w:r w:rsidRPr="0007032B">
        <w:rPr>
          <w:rFonts w:ascii="Arial" w:hAnsi="Arial" w:cs="Arial"/>
          <w:spacing w:val="3"/>
          <w:sz w:val="24"/>
          <w:szCs w:val="24"/>
        </w:rPr>
        <w:t xml:space="preserve"> </w:t>
      </w:r>
      <w:r w:rsidRPr="0007032B">
        <w:rPr>
          <w:rFonts w:ascii="Arial" w:hAnsi="Arial" w:cs="Arial"/>
          <w:spacing w:val="-2"/>
          <w:sz w:val="24"/>
          <w:szCs w:val="24"/>
        </w:rPr>
        <w:t>India)</w:t>
      </w:r>
    </w:p>
    <w:p w14:paraId="46418C4F" w14:textId="77777777" w:rsidR="00C54F94" w:rsidRDefault="00C54F94" w:rsidP="00C33EA0">
      <w:pPr>
        <w:pStyle w:val="BodyText"/>
        <w:spacing w:line="360" w:lineRule="auto"/>
        <w:ind w:left="0" w:firstLine="0"/>
        <w:jc w:val="both"/>
        <w:rPr>
          <w:sz w:val="20"/>
        </w:rPr>
      </w:pPr>
    </w:p>
    <w:p w14:paraId="5BB08472" w14:textId="541FF59E" w:rsidR="00C54F94" w:rsidRDefault="00C54F94" w:rsidP="00C54F94">
      <w:pPr>
        <w:pStyle w:val="BodyText"/>
        <w:spacing w:before="44"/>
        <w:ind w:left="0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7F7F465" wp14:editId="7E67B582">
                <wp:simplePos x="0" y="0"/>
                <wp:positionH relativeFrom="page">
                  <wp:posOffset>3479927</wp:posOffset>
                </wp:positionH>
                <wp:positionV relativeFrom="paragraph">
                  <wp:posOffset>189217</wp:posOffset>
                </wp:positionV>
                <wp:extent cx="126873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687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68730">
                              <a:moveTo>
                                <a:pt x="0" y="0"/>
                              </a:moveTo>
                              <a:lnTo>
                                <a:pt x="1268531" y="0"/>
                              </a:lnTo>
                            </a:path>
                          </a:pathLst>
                        </a:custGeom>
                        <a:ln w="11234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1AB63" id="Graphic 4" o:spid="_x0000_s1026" style="position:absolute;margin-left:274pt;margin-top:14.9pt;width:99.9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687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" path="m,l1268531,e" filled="f" strokeweight=".31206mm">
                <v:stroke dashstyle="dash"/>
                <v:path arrowok="t"/>
                <w10:wrap type="topAndBottom" anchorx="page"/>
              </v:shape>
            </w:pict>
          </mc:Fallback>
        </mc:AlternateContent>
      </w:r>
      <w:r w:rsidR="00C33EA0">
        <w:rPr>
          <w:sz w:val="20"/>
        </w:rPr>
        <w:t xml:space="preserve">                                                                                                                       </w:t>
      </w:r>
    </w:p>
    <w:p w14:paraId="3C6BE5BF" w14:textId="779FE7B8" w:rsidR="00C33EA0" w:rsidRPr="00C33EA0" w:rsidRDefault="00C33EA0" w:rsidP="00C33EA0">
      <w:pPr>
        <w:tabs>
          <w:tab w:val="left" w:pos="6555"/>
        </w:tabs>
      </w:pPr>
      <w:r>
        <w:tab/>
        <w:t xml:space="preserve">     </w:t>
      </w:r>
    </w:p>
    <w:sectPr w:rsidR="00C33EA0" w:rsidRPr="00C33EA0">
      <w:pgSz w:w="11920" w:h="16850"/>
      <w:pgMar w:top="1600" w:right="1417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86107E9"/>
    <w:multiLevelType w:val="hybridMultilevel"/>
    <w:tmpl w:val="5CE8B990"/>
    <w:lvl w:ilvl="0" w:tplc="37C017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C625118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6576BE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BD44901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2A5C580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C42A3B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116CCFE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AF84E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AB58D8D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E522F"/>
    <w:multiLevelType w:val="hybridMultilevel"/>
    <w:tmpl w:val="3BFEE45C"/>
    <w:lvl w:ilvl="0" w:tplc="556447A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89EF35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64B95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3EE8C196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146CD85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5B60AA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C0B46E2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B60A176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34EF3F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F6A42A0"/>
    <w:multiLevelType w:val="hybridMultilevel"/>
    <w:tmpl w:val="8CD44DB0"/>
    <w:lvl w:ilvl="0" w:tplc="CA2A37E4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F64CAE8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A04ACB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A72B96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02643B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A06A809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816915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7A48C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4445AA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74435"/>
    <w:multiLevelType w:val="hybridMultilevel"/>
    <w:tmpl w:val="E800CBC8"/>
    <w:lvl w:ilvl="0" w:tplc="77546D02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AFE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D08E0B2">
      <w:numFmt w:val="bullet"/>
      <w:lvlText w:val="•"/>
      <w:lvlJc w:val="left"/>
      <w:pPr>
        <w:ind w:left="2080" w:hanging="360"/>
      </w:pPr>
      <w:rPr>
        <w:rFonts w:hint="default"/>
        <w:lang w:val="en-US" w:eastAsia="en-US" w:bidi="ar-SA"/>
      </w:rPr>
    </w:lvl>
    <w:lvl w:ilvl="3" w:tplc="A1BAE522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EBA48C4A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5" w:tplc="957E976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B46EFEE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7" w:tplc="150264A4">
      <w:numFmt w:val="bullet"/>
      <w:lvlText w:val="•"/>
      <w:lvlJc w:val="left"/>
      <w:pPr>
        <w:ind w:left="7080" w:hanging="360"/>
      </w:pPr>
      <w:rPr>
        <w:rFonts w:hint="default"/>
        <w:lang w:val="en-US" w:eastAsia="en-US" w:bidi="ar-SA"/>
      </w:rPr>
    </w:lvl>
    <w:lvl w:ilvl="8" w:tplc="8298A948">
      <w:numFmt w:val="bullet"/>
      <w:lvlText w:val="•"/>
      <w:lvlJc w:val="left"/>
      <w:pPr>
        <w:ind w:left="808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5"/>
  </w:num>
  <w:num w:numId="5">
    <w:abstractNumId w:val="8"/>
  </w:num>
  <w:num w:numId="6">
    <w:abstractNumId w:val="13"/>
  </w:num>
  <w:num w:numId="7">
    <w:abstractNumId w:val="0"/>
  </w:num>
  <w:num w:numId="8">
    <w:abstractNumId w:val="3"/>
  </w:num>
  <w:num w:numId="9">
    <w:abstractNumId w:val="9"/>
  </w:num>
  <w:num w:numId="10">
    <w:abstractNumId w:val="14"/>
  </w:num>
  <w:num w:numId="11">
    <w:abstractNumId w:val="11"/>
  </w:num>
  <w:num w:numId="12">
    <w:abstractNumId w:val="12"/>
  </w:num>
  <w:num w:numId="13">
    <w:abstractNumId w:val="6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19DE"/>
    <w:rsid w:val="000065EC"/>
    <w:rsid w:val="0007032B"/>
    <w:rsid w:val="000D4F38"/>
    <w:rsid w:val="002419DE"/>
    <w:rsid w:val="0025584A"/>
    <w:rsid w:val="002859F0"/>
    <w:rsid w:val="00441738"/>
    <w:rsid w:val="0054566F"/>
    <w:rsid w:val="00570400"/>
    <w:rsid w:val="006065F8"/>
    <w:rsid w:val="00613281"/>
    <w:rsid w:val="006D10C4"/>
    <w:rsid w:val="008A4E0D"/>
    <w:rsid w:val="009C14D5"/>
    <w:rsid w:val="009F3097"/>
    <w:rsid w:val="00A777E8"/>
    <w:rsid w:val="00AB517E"/>
    <w:rsid w:val="00AE4CA9"/>
    <w:rsid w:val="00B57661"/>
    <w:rsid w:val="00C33EA0"/>
    <w:rsid w:val="00C54F94"/>
    <w:rsid w:val="00D0153D"/>
    <w:rsid w:val="00E90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34B0FD"/>
  <w15:docId w15:val="{3B344939-9983-489D-882D-1E43EF7BA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168"/>
      <w:ind w:left="4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4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pPr>
      <w:spacing w:before="11" w:line="269" w:lineRule="exact"/>
      <w:ind w:right="2208"/>
      <w:jc w:val="center"/>
    </w:pPr>
  </w:style>
  <w:style w:type="paragraph" w:styleId="Title">
    <w:name w:val="Title"/>
    <w:basedOn w:val="Normal"/>
    <w:link w:val="TitleChar"/>
    <w:uiPriority w:val="10"/>
    <w:qFormat/>
    <w:rsid w:val="000D4F38"/>
    <w:pPr>
      <w:spacing w:before="1"/>
      <w:ind w:left="5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D4F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4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2025-07-31T08:06:00Z</dcterms:created>
  <dcterms:modified xsi:type="dcterms:W3CDTF">2026-01-31T05:15:00Z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